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18" w:rsidRPr="00DA63CA" w:rsidRDefault="005A5F18" w:rsidP="005A5F18">
      <w:pPr>
        <w:jc w:val="center"/>
        <w:rPr>
          <w:rFonts w:ascii="Arial" w:hAnsi="Arial" w:cs="Arial"/>
          <w:b/>
          <w:color w:val="CC0000"/>
        </w:rPr>
      </w:pPr>
      <w:r w:rsidRPr="00DA63CA">
        <w:rPr>
          <w:rFonts w:ascii="Arial" w:hAnsi="Arial" w:cs="Arial"/>
          <w:b/>
          <w:color w:val="CC0000"/>
        </w:rPr>
        <w:t>Scheda pre-adesione</w:t>
      </w:r>
    </w:p>
    <w:p w:rsidR="005A5F18" w:rsidRPr="00DA63CA" w:rsidRDefault="005A5F18" w:rsidP="005A5F18">
      <w:pPr>
        <w:ind w:left="708" w:firstLine="708"/>
        <w:jc w:val="center"/>
        <w:rPr>
          <w:rFonts w:ascii="Arial" w:hAnsi="Arial" w:cs="Arial"/>
          <w:sz w:val="4"/>
          <w:szCs w:val="4"/>
        </w:rPr>
      </w:pPr>
    </w:p>
    <w:tbl>
      <w:tblPr>
        <w:tblW w:w="49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52"/>
        <w:gridCol w:w="5256"/>
      </w:tblGrid>
      <w:tr w:rsidR="005A5F18" w:rsidRPr="00DA63CA" w:rsidTr="00B71E11">
        <w:trPr>
          <w:tblCellSpacing w:w="15" w:type="dxa"/>
        </w:trPr>
        <w:tc>
          <w:tcPr>
            <w:tcW w:w="4969" w:type="pct"/>
            <w:gridSpan w:val="2"/>
            <w:shd w:val="clear" w:color="auto" w:fill="EEEEEE"/>
            <w:vAlign w:val="center"/>
          </w:tcPr>
          <w:p w:rsidR="005A5F18" w:rsidRPr="00DA63CA" w:rsidRDefault="005A5F18" w:rsidP="005A5F1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63CA">
              <w:rPr>
                <w:rFonts w:ascii="Arial" w:hAnsi="Arial" w:cs="Arial"/>
                <w:b/>
                <w:sz w:val="20"/>
                <w:szCs w:val="20"/>
              </w:rPr>
              <w:t>Corso di qualifica OSS (base di 1000 ore)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4969" w:type="pct"/>
            <w:gridSpan w:val="2"/>
            <w:shd w:val="clear" w:color="auto" w:fill="EEEEEE"/>
            <w:vAlign w:val="center"/>
          </w:tcPr>
          <w:p w:rsidR="005A5F18" w:rsidRPr="00DA63CA" w:rsidRDefault="005A5F18" w:rsidP="005A5F1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63CA">
              <w:rPr>
                <w:rFonts w:ascii="Arial" w:hAnsi="Arial" w:cs="Arial"/>
                <w:b/>
                <w:sz w:val="20"/>
                <w:szCs w:val="20"/>
              </w:rPr>
              <w:t>Corso di qualifica ASA (800 ore)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4969" w:type="pct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63CA">
              <w:rPr>
                <w:rFonts w:ascii="Arial" w:hAnsi="Arial" w:cs="Arial"/>
                <w:b/>
                <w:sz w:val="20"/>
                <w:szCs w:val="20"/>
              </w:rPr>
              <w:t xml:space="preserve">Corso di </w:t>
            </w:r>
            <w:r w:rsidR="00E6161B">
              <w:rPr>
                <w:rFonts w:ascii="Arial" w:hAnsi="Arial" w:cs="Arial"/>
                <w:b/>
                <w:sz w:val="20"/>
                <w:szCs w:val="20"/>
              </w:rPr>
              <w:t xml:space="preserve">riqualifica </w:t>
            </w:r>
            <w:r w:rsidRPr="00DA63CA">
              <w:rPr>
                <w:rFonts w:ascii="Arial" w:hAnsi="Arial" w:cs="Arial"/>
                <w:b/>
                <w:sz w:val="20"/>
                <w:szCs w:val="20"/>
              </w:rPr>
              <w:t>ASA-OSS (400 ore)</w:t>
            </w:r>
          </w:p>
        </w:tc>
      </w:tr>
      <w:tr w:rsidR="00E6161B" w:rsidRPr="00DA63CA" w:rsidTr="00B71E11">
        <w:trPr>
          <w:tblCellSpacing w:w="15" w:type="dxa"/>
        </w:trPr>
        <w:tc>
          <w:tcPr>
            <w:tcW w:w="4969" w:type="pct"/>
            <w:gridSpan w:val="2"/>
            <w:shd w:val="clear" w:color="auto" w:fill="EEEEEE"/>
            <w:vAlign w:val="center"/>
          </w:tcPr>
          <w:p w:rsidR="00E6161B" w:rsidRPr="00DA63CA" w:rsidRDefault="00E6161B" w:rsidP="005A5F1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Assistente familiare (160 ore)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4969" w:type="pct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A63CA">
              <w:rPr>
                <w:rFonts w:ascii="Arial" w:hAnsi="Arial" w:cs="Arial"/>
                <w:b/>
                <w:sz w:val="20"/>
                <w:szCs w:val="20"/>
              </w:rPr>
              <w:t>Corso di qualifica Assistente alla Poltrona di Studio Odontoiatrico (1000 ore)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2384" w:type="pct"/>
            <w:shd w:val="clear" w:color="auto" w:fill="EEEEEE"/>
            <w:vAlign w:val="center"/>
          </w:tcPr>
          <w:p w:rsidR="005A5F18" w:rsidRPr="00DA63CA" w:rsidRDefault="00E6161B" w:rsidP="00B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Nome*</w:t>
            </w:r>
          </w:p>
        </w:tc>
        <w:tc>
          <w:tcPr>
            <w:tcW w:w="2569" w:type="pct"/>
            <w:shd w:val="clear" w:color="auto" w:fill="EEEEEE"/>
            <w:vAlign w:val="center"/>
          </w:tcPr>
          <w:p w:rsidR="005A5F18" w:rsidRPr="00DA63CA" w:rsidRDefault="00E6161B" w:rsidP="00B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Cognome*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E6161B" w:rsidP="00B71E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nato/a il*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E6161B" w:rsidP="00E616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Comune*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Provincia</w:t>
            </w:r>
            <w:r w:rsidR="00E6161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Codice fiscale</w:t>
            </w:r>
            <w:r w:rsidR="00E6161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Stato di nascita</w:t>
            </w:r>
            <w:r w:rsidR="00E6161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Sesso</w:t>
            </w:r>
            <w:r w:rsidR="00E6161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Cittadinanza</w:t>
            </w:r>
            <w:r w:rsidR="00E6161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 □ Allievo svantaggiato:  </w:t>
            </w:r>
            <w:r w:rsidRPr="00DA63CA">
              <w:rPr>
                <w:rFonts w:ascii="Arial" w:hAnsi="Arial" w:cs="Arial"/>
                <w:sz w:val="18"/>
                <w:szCs w:val="18"/>
              </w:rPr>
              <w:br/>
              <w:t xml:space="preserve">Portatori di handicap fisico e/o mentale, Persone inquadrabili nei fenomeni di nuova povertà (leggi di settore), Extracomunitari, Nomadi, Tossicodipendenti, Ex-tossicodipendenti, Detenuti, Ex-detenuti 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63CA">
              <w:rPr>
                <w:rFonts w:ascii="Arial" w:hAnsi="Arial" w:cs="Arial"/>
                <w:b/>
                <w:sz w:val="18"/>
                <w:szCs w:val="18"/>
              </w:rPr>
              <w:t>RESIDENZA</w:t>
            </w:r>
            <w:r w:rsidR="00E6161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Via/Piazza                                                                                           n. 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Località</w:t>
            </w:r>
            <w:r w:rsidR="00E6161B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DA63C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Comune    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C.A.P.     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63CA">
              <w:rPr>
                <w:rFonts w:ascii="Arial" w:hAnsi="Arial" w:cs="Arial"/>
                <w:sz w:val="18"/>
                <w:szCs w:val="18"/>
              </w:rPr>
              <w:t>Prov</w:t>
            </w:r>
            <w:proofErr w:type="spellEnd"/>
            <w:r w:rsidRPr="00DA63CA">
              <w:rPr>
                <w:rFonts w:ascii="Arial" w:hAnsi="Arial" w:cs="Arial"/>
                <w:sz w:val="18"/>
                <w:szCs w:val="18"/>
              </w:rPr>
              <w:t xml:space="preserve">      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E6161B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Telefono                                                            Cellulare</w:t>
            </w:r>
            <w:r w:rsidR="00E6161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Mail</w:t>
            </w:r>
            <w:r w:rsidR="00E6161B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Attuale condizione professionale      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FCFCFC"/>
            <w:vAlign w:val="center"/>
          </w:tcPr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In cerca di prima occupazione da meno di 6 mesi in uscita da scuola/università (chi non ha mai lavorato, non studia e cerca lavoro)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 xml:space="preserve">In cerca di prima occupazione 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DA63CA">
                <w:rPr>
                  <w:rFonts w:ascii="Arial" w:hAnsi="Arial" w:cs="Arial"/>
                  <w:sz w:val="17"/>
                  <w:szCs w:val="17"/>
                </w:rPr>
                <w:t>6 a</w:t>
              </w:r>
            </w:smartTag>
            <w:r w:rsidRPr="00DA63CA">
              <w:rPr>
                <w:rFonts w:ascii="Arial" w:hAnsi="Arial" w:cs="Arial"/>
                <w:sz w:val="17"/>
                <w:szCs w:val="17"/>
              </w:rPr>
              <w:t xml:space="preserve"> 11 mesi in uscita da scuola/università (chi non ha mai lavorato, non studia e cerca lavoro)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 xml:space="preserve">In cerca di prima occupazione da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DA63CA">
                <w:rPr>
                  <w:rFonts w:ascii="Arial" w:hAnsi="Arial" w:cs="Arial"/>
                  <w:sz w:val="17"/>
                  <w:szCs w:val="17"/>
                </w:rPr>
                <w:t>12 a</w:t>
              </w:r>
            </w:smartTag>
            <w:r w:rsidRPr="00DA63CA">
              <w:rPr>
                <w:rFonts w:ascii="Arial" w:hAnsi="Arial" w:cs="Arial"/>
                <w:sz w:val="17"/>
                <w:szCs w:val="17"/>
              </w:rPr>
              <w:t xml:space="preserve"> 24 mesi in uscita da scuola/università (chi non ha mai lavorato, non studia e cerca lavoro)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In cerca di prima occupazione da oltre 24 mesi in uscita da scuola/università (chi non ha mai lavorato, non studia e cerca lavoro)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Occupato alle dipendenze (compresi tirocinanti retribuiti)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Occupato con contratti a causa mista (CFL, apprendistato e contratti di inserimento)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Occupato lavoro parasubordinato (Collaboratore coordinato e continuativo o collaboratore coordinato a progetto, associato in partecipazione)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Occupato altro lavoratore autonomo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Occupato imprenditore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Disoccupato o iscritto alle liste di mobilità in cerca di lavoro da meno di 6 mesi (chi ha perso o lasciato il lavoro anche se saltuario/atipico, donne che hanno l'intento di rientrare nel mercato del lavoro)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 xml:space="preserve">Disoccupato o iscritto alle liste di mobilità in cerca di lavoro da </w:t>
            </w:r>
            <w:smartTag w:uri="urn:schemas-microsoft-com:office:smarttags" w:element="metricconverter">
              <w:smartTagPr>
                <w:attr w:name="ProductID" w:val="6 a"/>
              </w:smartTagPr>
              <w:r w:rsidRPr="00DA63CA">
                <w:rPr>
                  <w:rFonts w:ascii="Arial" w:hAnsi="Arial" w:cs="Arial"/>
                  <w:sz w:val="17"/>
                  <w:szCs w:val="17"/>
                </w:rPr>
                <w:t>6 a</w:t>
              </w:r>
            </w:smartTag>
            <w:r w:rsidRPr="00DA63CA">
              <w:rPr>
                <w:rFonts w:ascii="Arial" w:hAnsi="Arial" w:cs="Arial"/>
                <w:sz w:val="17"/>
                <w:szCs w:val="17"/>
              </w:rPr>
              <w:t xml:space="preserve"> 11 mesi (chi ha perso o lasciato il lavoro anche se saltuario/atipico, donne che hanno l'intento di rientrare nel mercato del lavoro)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 xml:space="preserve">Disoccupato o iscritto alle liste di mobilità in cerca di lavoro da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DA63CA">
                <w:rPr>
                  <w:rFonts w:ascii="Arial" w:hAnsi="Arial" w:cs="Arial"/>
                  <w:sz w:val="17"/>
                  <w:szCs w:val="17"/>
                </w:rPr>
                <w:t>12 a</w:t>
              </w:r>
            </w:smartTag>
            <w:r w:rsidRPr="00DA63CA">
              <w:rPr>
                <w:rFonts w:ascii="Arial" w:hAnsi="Arial" w:cs="Arial"/>
                <w:sz w:val="17"/>
                <w:szCs w:val="17"/>
              </w:rPr>
              <w:t xml:space="preserve"> 24 mesi (chi ha perso o lasciato il lavoro anche se saltuario/atipico, donne che hanno l'intento di rientrare nel mercato del lavoro)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Disoccupato o iscritto alle liste di mobilità in cerca di lavoro da oltre 24 mesi (chi ha perso o lasciato il lavoro anche se saltuario/atipico, donne che hanno l'intento di rientrare nel mercato del lavoro)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Studente</w:t>
            </w:r>
          </w:p>
          <w:p w:rsidR="005A5F18" w:rsidRPr="00DA63CA" w:rsidRDefault="005A5F18" w:rsidP="005A5F18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7"/>
                <w:szCs w:val="17"/>
              </w:rPr>
              <w:t>Inattivo (chi non ha e non cerca lavoro)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lastRenderedPageBreak/>
              <w:t xml:space="preserve">Indicare la posizione professionale  (nel caso di allievo occupato)  </w:t>
            </w: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Indicare il titolo di studio posseduto  </w:t>
            </w: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Anno di conseguimento del titolo di studio    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Se in passato ha frequentato e interrotto un corso di studi senza conseguirne il titolo, indicare la scuola  </w:t>
            </w: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e l'ultimo anno completato    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Come è giunto a conoscenza dell'evento  </w:t>
            </w: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>Dichiara di essere iscritto al Centro per l'impiego/Ufficio di collocamento   </w:t>
            </w: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   </w:t>
            </w:r>
          </w:p>
        </w:tc>
      </w:tr>
      <w:tr w:rsidR="005A5F18" w:rsidRPr="00DA63CA" w:rsidTr="00B71E11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</w:tcPr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  <w:r w:rsidRPr="00DA63CA">
              <w:rPr>
                <w:rFonts w:ascii="Arial" w:hAnsi="Arial" w:cs="Arial"/>
                <w:sz w:val="18"/>
                <w:szCs w:val="18"/>
              </w:rPr>
              <w:t xml:space="preserve">Iscritto al Centro per l'impiego/Ufficio di collocamento dal    </w:t>
            </w: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  <w:p w:rsidR="005A5F18" w:rsidRPr="00DA63CA" w:rsidRDefault="005A5F18" w:rsidP="00B71E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5F18" w:rsidRPr="00DA63CA" w:rsidRDefault="005A5F18" w:rsidP="005A5F18">
      <w:pPr>
        <w:widowControl w:val="0"/>
        <w:jc w:val="center"/>
        <w:rPr>
          <w:rFonts w:ascii="Arial" w:hAnsi="Arial" w:cs="Arial"/>
          <w:b/>
          <w:sz w:val="8"/>
          <w:szCs w:val="8"/>
        </w:rPr>
      </w:pPr>
    </w:p>
    <w:p w:rsidR="005A5F18" w:rsidRPr="00DA63CA" w:rsidRDefault="005A5F18" w:rsidP="005A5F18">
      <w:pPr>
        <w:widowControl w:val="0"/>
        <w:jc w:val="center"/>
        <w:rPr>
          <w:rFonts w:ascii="Arial" w:hAnsi="Arial" w:cs="Arial"/>
          <w:b/>
          <w:sz w:val="8"/>
          <w:szCs w:val="8"/>
        </w:rPr>
      </w:pPr>
    </w:p>
    <w:p w:rsidR="005A5F18" w:rsidRPr="00DA63CA" w:rsidRDefault="005A5F18" w:rsidP="005A5F18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 w:rsidRPr="00DA63CA">
        <w:rPr>
          <w:rFonts w:ascii="Arial" w:hAnsi="Arial" w:cs="Arial"/>
          <w:b/>
          <w:sz w:val="16"/>
          <w:szCs w:val="16"/>
        </w:rPr>
        <w:t>DICHIARA</w:t>
      </w:r>
    </w:p>
    <w:p w:rsidR="005A5F18" w:rsidRPr="00DA63CA" w:rsidRDefault="005A5F18" w:rsidP="005A5F18">
      <w:pPr>
        <w:widowControl w:val="0"/>
        <w:jc w:val="both"/>
        <w:rPr>
          <w:rFonts w:ascii="Arial" w:hAnsi="Arial" w:cs="Arial"/>
          <w:sz w:val="8"/>
          <w:szCs w:val="8"/>
        </w:rPr>
      </w:pPr>
    </w:p>
    <w:p w:rsidR="005A5F18" w:rsidRPr="00DA63CA" w:rsidRDefault="005A5F18" w:rsidP="005A5F18">
      <w:pPr>
        <w:widowControl w:val="0"/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DA63CA">
        <w:rPr>
          <w:rFonts w:ascii="Arial" w:hAnsi="Arial" w:cs="Arial"/>
          <w:sz w:val="16"/>
          <w:szCs w:val="16"/>
        </w:rPr>
        <w:t>di aver assolto al diritto-dovere all’istruzione e alla formazione o maggiorenni in possesso del diploma di scuola secondaria di primo grado (terza media);</w:t>
      </w:r>
    </w:p>
    <w:p w:rsidR="005A5F18" w:rsidRPr="00DA63CA" w:rsidRDefault="005A5F18" w:rsidP="005A5F18">
      <w:pPr>
        <w:widowControl w:val="0"/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DA63CA">
        <w:rPr>
          <w:rFonts w:ascii="Arial" w:hAnsi="Arial" w:cs="Arial"/>
          <w:sz w:val="16"/>
          <w:szCs w:val="16"/>
        </w:rPr>
        <w:t xml:space="preserve">di richiedere eventuale riconoscimento di crediti formativi ai sensi della D.G.R. n. 1972 del 25.06.04, essendo in possesso di titoli acquisiti nel settore socio-assistenziale o in seguito a frequenza di corso OSS interrotta per gravi e giustificati motivi; </w:t>
      </w:r>
    </w:p>
    <w:p w:rsidR="005A5F18" w:rsidRPr="00DA63CA" w:rsidRDefault="005A5F18" w:rsidP="005A5F18">
      <w:pPr>
        <w:ind w:left="357"/>
        <w:jc w:val="both"/>
        <w:rPr>
          <w:rFonts w:ascii="Arial" w:hAnsi="Arial" w:cs="Arial"/>
          <w:b/>
          <w:sz w:val="16"/>
          <w:szCs w:val="16"/>
        </w:rPr>
      </w:pPr>
    </w:p>
    <w:p w:rsidR="005A5F18" w:rsidRPr="00DA63CA" w:rsidRDefault="005A5F18" w:rsidP="005A5F18">
      <w:pPr>
        <w:ind w:left="357"/>
        <w:jc w:val="both"/>
        <w:rPr>
          <w:rFonts w:ascii="Arial" w:hAnsi="Arial" w:cs="Arial"/>
          <w:b/>
          <w:sz w:val="16"/>
          <w:szCs w:val="16"/>
        </w:rPr>
      </w:pPr>
      <w:r w:rsidRPr="00DA63CA">
        <w:rPr>
          <w:rFonts w:ascii="Arial" w:hAnsi="Arial" w:cs="Arial"/>
          <w:b/>
          <w:sz w:val="16"/>
          <w:szCs w:val="16"/>
        </w:rPr>
        <w:t>Se cittadino straniero, dichiara inoltre:</w:t>
      </w:r>
    </w:p>
    <w:p w:rsidR="005A5F18" w:rsidRPr="00DA63CA" w:rsidRDefault="005A5F18" w:rsidP="005A5F18">
      <w:pPr>
        <w:widowControl w:val="0"/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DA63CA">
        <w:rPr>
          <w:rFonts w:ascii="Arial" w:hAnsi="Arial" w:cs="Arial"/>
          <w:sz w:val="16"/>
          <w:szCs w:val="16"/>
        </w:rPr>
        <w:t>di essere in possesso di regolare permesso di soggiorno e in regola con le vigenti normative in materia;</w:t>
      </w:r>
    </w:p>
    <w:p w:rsidR="005A5F18" w:rsidRPr="00DA63CA" w:rsidRDefault="005A5F18" w:rsidP="005A5F18">
      <w:pPr>
        <w:widowControl w:val="0"/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DA63CA">
        <w:rPr>
          <w:rFonts w:ascii="Arial" w:hAnsi="Arial" w:cs="Arial"/>
          <w:sz w:val="16"/>
          <w:szCs w:val="16"/>
        </w:rPr>
        <w:t>di essere in possesso di titolo di studio richiesto per l’accesso al corso corredato di traduzione ufficiale giurata in lingua italiana, integrato dalla dichiarazione di valore in stesura originale o copia autenticata, rilasciata dalla rappresentanza italiana competente per territorio nel paese di origine, o da traduzione rilasciata dai Tribunali ordinari competenti per territorio (Italia);</w:t>
      </w:r>
    </w:p>
    <w:p w:rsidR="005A5F18" w:rsidRPr="00DA63CA" w:rsidRDefault="005A5F18" w:rsidP="005A5F18">
      <w:pPr>
        <w:widowControl w:val="0"/>
        <w:numPr>
          <w:ilvl w:val="0"/>
          <w:numId w:val="9"/>
        </w:numPr>
        <w:tabs>
          <w:tab w:val="clear" w:pos="720"/>
        </w:tabs>
        <w:ind w:left="357" w:hanging="357"/>
        <w:jc w:val="both"/>
        <w:rPr>
          <w:rFonts w:ascii="Arial" w:hAnsi="Arial" w:cs="Arial"/>
          <w:sz w:val="16"/>
          <w:szCs w:val="16"/>
        </w:rPr>
      </w:pPr>
      <w:r w:rsidRPr="00DA63CA">
        <w:rPr>
          <w:rFonts w:ascii="Arial" w:hAnsi="Arial" w:cs="Arial"/>
          <w:sz w:val="16"/>
          <w:szCs w:val="16"/>
        </w:rPr>
        <w:t>di aver iniziato la procedura di traduzione dei titoli sopra richiesti.</w:t>
      </w:r>
    </w:p>
    <w:p w:rsidR="005A5F18" w:rsidRPr="00DA63CA" w:rsidRDefault="005A5F18" w:rsidP="005A5F18">
      <w:pPr>
        <w:rPr>
          <w:rFonts w:ascii="Arial" w:hAnsi="Arial" w:cs="Arial"/>
        </w:rPr>
      </w:pPr>
    </w:p>
    <w:p w:rsidR="005A5F18" w:rsidRPr="00DA63CA" w:rsidRDefault="005A5F18" w:rsidP="005A5F1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6"/>
          <w:szCs w:val="16"/>
        </w:rPr>
      </w:pPr>
      <w:r w:rsidRPr="00DA63CA">
        <w:rPr>
          <w:rFonts w:ascii="Arial" w:hAnsi="Arial" w:cs="Arial"/>
          <w:sz w:val="14"/>
          <w:szCs w:val="14"/>
        </w:rPr>
        <w:t xml:space="preserve">FIRMA  </w:t>
      </w:r>
      <w:r w:rsidRPr="00DA63CA">
        <w:rPr>
          <w:rFonts w:ascii="Arial" w:hAnsi="Arial" w:cs="Arial"/>
          <w:sz w:val="16"/>
          <w:szCs w:val="16"/>
        </w:rPr>
        <w:t>_________________________________________</w:t>
      </w:r>
    </w:p>
    <w:p w:rsidR="005A5F18" w:rsidRPr="00DA63CA" w:rsidRDefault="005A5F18" w:rsidP="005A5F18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5A5F18" w:rsidRPr="00DA63CA" w:rsidRDefault="005A5F18" w:rsidP="005A5F18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  <w:r w:rsidRPr="00DA63CA">
        <w:rPr>
          <w:rFonts w:ascii="Arial" w:hAnsi="Arial" w:cs="Arial"/>
          <w:sz w:val="14"/>
          <w:szCs w:val="14"/>
        </w:rPr>
        <w:t xml:space="preserve">Consapevole delle sanzioni civili e penali previste richiamate all’art. </w:t>
      </w:r>
      <w:smartTag w:uri="urn:schemas-microsoft-com:office:smarttags" w:element="metricconverter">
        <w:smartTagPr>
          <w:attr w:name="ProductID" w:val="26 L"/>
        </w:smartTagPr>
        <w:r w:rsidRPr="00DA63CA">
          <w:rPr>
            <w:rFonts w:ascii="Arial" w:hAnsi="Arial" w:cs="Arial"/>
            <w:sz w:val="14"/>
            <w:szCs w:val="14"/>
          </w:rPr>
          <w:t>26 L</w:t>
        </w:r>
      </w:smartTag>
      <w:r w:rsidRPr="00DA63CA">
        <w:rPr>
          <w:rFonts w:ascii="Arial" w:hAnsi="Arial" w:cs="Arial"/>
          <w:sz w:val="14"/>
          <w:szCs w:val="14"/>
        </w:rPr>
        <w:t xml:space="preserve">. 4 gennaio 1968, n. 15 si dichiara che i dati riportati corrispondono allo stato reale della persona, che autorizza espressamente Policlinico di Monza al trattamento dei dati personali all’unico scopo della gestione informativa, amministrativa e organizzativa di erogazione di attività formative così come previsto </w:t>
      </w:r>
      <w:proofErr w:type="spellStart"/>
      <w:r w:rsidRPr="00DA63CA">
        <w:rPr>
          <w:rFonts w:ascii="Arial" w:hAnsi="Arial" w:cs="Arial"/>
          <w:sz w:val="14"/>
          <w:szCs w:val="14"/>
        </w:rPr>
        <w:t>D.Lgs.</w:t>
      </w:r>
      <w:proofErr w:type="spellEnd"/>
      <w:r w:rsidRPr="00DA63CA">
        <w:rPr>
          <w:rFonts w:ascii="Arial" w:hAnsi="Arial" w:cs="Arial"/>
          <w:sz w:val="14"/>
          <w:szCs w:val="14"/>
        </w:rPr>
        <w:t xml:space="preserve"> 196/2003.  </w:t>
      </w:r>
    </w:p>
    <w:p w:rsidR="005A5F18" w:rsidRPr="00DA63CA" w:rsidRDefault="005A5F18" w:rsidP="005A5F18">
      <w:pPr>
        <w:rPr>
          <w:rFonts w:ascii="Arial" w:hAnsi="Arial" w:cs="Arial"/>
        </w:rPr>
      </w:pPr>
    </w:p>
    <w:p w:rsidR="005A5F18" w:rsidRPr="00DA63CA" w:rsidRDefault="005A5F18" w:rsidP="005A5F18">
      <w:pPr>
        <w:rPr>
          <w:rFonts w:ascii="Arial" w:hAnsi="Arial" w:cs="Arial"/>
          <w:sz w:val="20"/>
          <w:szCs w:val="20"/>
        </w:rPr>
      </w:pPr>
      <w:r w:rsidRPr="00DA63CA">
        <w:rPr>
          <w:rFonts w:ascii="Arial" w:hAnsi="Arial" w:cs="Arial"/>
          <w:sz w:val="14"/>
          <w:szCs w:val="14"/>
        </w:rPr>
        <w:t xml:space="preserve">AUTORIZZO    </w:t>
      </w:r>
      <w:r w:rsidR="0013202C" w:rsidRPr="00DA63CA">
        <w:rPr>
          <w:rFonts w:ascii="Arial" w:hAnsi="Arial" w:cs="Arial"/>
          <w:sz w:val="20"/>
          <w:szCs w:val="20"/>
        </w:rPr>
        <w:sym w:font="Wingdings" w:char="F06F"/>
      </w:r>
      <w:r w:rsidRPr="00DA63CA">
        <w:rPr>
          <w:rFonts w:ascii="Arial" w:hAnsi="Arial" w:cs="Arial"/>
          <w:sz w:val="14"/>
          <w:szCs w:val="14"/>
        </w:rPr>
        <w:t xml:space="preserve">  NON AUTORIZZO    </w:t>
      </w:r>
      <w:r w:rsidR="0013202C" w:rsidRPr="00DA63CA">
        <w:rPr>
          <w:rFonts w:ascii="Arial" w:hAnsi="Arial" w:cs="Arial"/>
          <w:sz w:val="20"/>
          <w:szCs w:val="20"/>
        </w:rPr>
        <w:sym w:font="Wingdings" w:char="F06F"/>
      </w:r>
      <w:r w:rsidRPr="00DA63CA">
        <w:rPr>
          <w:rFonts w:ascii="Arial" w:hAnsi="Arial" w:cs="Arial"/>
          <w:sz w:val="14"/>
          <w:szCs w:val="14"/>
        </w:rPr>
        <w:t xml:space="preserve">                                        FIRMA  _______________________________________________</w:t>
      </w:r>
    </w:p>
    <w:p w:rsidR="005A5F18" w:rsidRPr="00DA63CA" w:rsidRDefault="005A5F18" w:rsidP="005A5F18">
      <w:pPr>
        <w:rPr>
          <w:rFonts w:ascii="Arial" w:hAnsi="Arial" w:cs="Arial"/>
          <w:sz w:val="20"/>
          <w:szCs w:val="20"/>
        </w:rPr>
      </w:pPr>
    </w:p>
    <w:p w:rsidR="005A5F18" w:rsidRPr="00DA63CA" w:rsidRDefault="005A5F18" w:rsidP="005A5F18">
      <w:pPr>
        <w:rPr>
          <w:rFonts w:ascii="Arial" w:hAnsi="Arial" w:cs="Arial"/>
          <w:sz w:val="20"/>
          <w:szCs w:val="20"/>
        </w:rPr>
      </w:pPr>
      <w:r w:rsidRPr="00DA63CA">
        <w:rPr>
          <w:rFonts w:ascii="Arial" w:hAnsi="Arial" w:cs="Arial"/>
          <w:sz w:val="16"/>
          <w:szCs w:val="16"/>
        </w:rPr>
        <w:t>Data</w:t>
      </w:r>
      <w:r w:rsidRPr="00DA63CA">
        <w:rPr>
          <w:rFonts w:ascii="Arial" w:hAnsi="Arial" w:cs="Arial"/>
          <w:sz w:val="20"/>
          <w:szCs w:val="20"/>
        </w:rPr>
        <w:t>, _____________________</w:t>
      </w:r>
    </w:p>
    <w:p w:rsidR="00AD4426" w:rsidRPr="00DA63CA" w:rsidRDefault="00AD4426" w:rsidP="005A5F18">
      <w:pPr>
        <w:rPr>
          <w:rFonts w:ascii="Arial" w:hAnsi="Arial" w:cs="Arial"/>
        </w:rPr>
      </w:pPr>
    </w:p>
    <w:sectPr w:rsidR="00AD4426" w:rsidRPr="00DA63CA" w:rsidSect="00432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9" w:right="851" w:bottom="179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12" w:rsidRDefault="002A5812">
      <w:r>
        <w:separator/>
      </w:r>
    </w:p>
  </w:endnote>
  <w:endnote w:type="continuationSeparator" w:id="0">
    <w:p w:rsidR="002A5812" w:rsidRDefault="002A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B" w:rsidRDefault="004F36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3A" w:rsidRPr="002F1C2A" w:rsidRDefault="00786C3A" w:rsidP="00786C3A">
    <w:pPr>
      <w:pStyle w:val="Pidipagina"/>
      <w:tabs>
        <w:tab w:val="clear" w:pos="4819"/>
        <w:tab w:val="clear" w:pos="9638"/>
      </w:tabs>
      <w:jc w:val="both"/>
      <w:rPr>
        <w:rFonts w:ascii="Arial" w:hAnsi="Arial" w:cs="Arial"/>
        <w:w w:val="80"/>
        <w:sz w:val="15"/>
        <w:szCs w:val="15"/>
      </w:rPr>
    </w:pPr>
  </w:p>
  <w:p w:rsidR="00CA11CA" w:rsidRPr="002F1C2A" w:rsidRDefault="00CA11CA" w:rsidP="00CA11CA">
    <w:pPr>
      <w:pStyle w:val="Pidipagina"/>
      <w:tabs>
        <w:tab w:val="clear" w:pos="4819"/>
        <w:tab w:val="left" w:pos="567"/>
        <w:tab w:val="left" w:pos="3686"/>
        <w:tab w:val="left" w:pos="5783"/>
      </w:tabs>
      <w:jc w:val="both"/>
      <w:rPr>
        <w:rFonts w:ascii="Arial" w:hAnsi="Arial" w:cs="Arial"/>
        <w:w w:val="80"/>
        <w:sz w:val="15"/>
        <w:szCs w:val="15"/>
      </w:rPr>
    </w:pPr>
  </w:p>
  <w:p w:rsidR="004F36EB" w:rsidRDefault="004F36EB" w:rsidP="004F36EB">
    <w:pPr>
      <w:pStyle w:val="Pidipagina"/>
      <w:tabs>
        <w:tab w:val="clear" w:pos="4819"/>
        <w:tab w:val="left" w:pos="540"/>
        <w:tab w:val="left" w:pos="3261"/>
        <w:tab w:val="left" w:pos="5387"/>
      </w:tabs>
      <w:jc w:val="both"/>
      <w:rPr>
        <w:rFonts w:ascii="Arial" w:hAnsi="Arial" w:cs="Arial"/>
        <w:w w:val="8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BBAA8" wp14:editId="2DC46AB7">
              <wp:simplePos x="0" y="0"/>
              <wp:positionH relativeFrom="column">
                <wp:posOffset>4984750</wp:posOffset>
              </wp:positionH>
              <wp:positionV relativeFrom="paragraph">
                <wp:posOffset>38100</wp:posOffset>
              </wp:positionV>
              <wp:extent cx="1583055" cy="523240"/>
              <wp:effectExtent l="3175" t="0" r="4445" b="63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6EB" w:rsidRDefault="004F36EB" w:rsidP="004F36EB">
                          <w:r>
                            <w:rPr>
                              <w:sz w:val="20"/>
                              <w:szCs w:val="20"/>
                              <w:lang w:val="en-AU"/>
                            </w:rPr>
                            <w:object w:dxaOrig="2205" w:dyaOrig="67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110.25pt;height:33.75pt" o:ole="">
                                <v:imagedata r:id="rId1" o:title=""/>
                              </v:shape>
                              <o:OLEObject Type="Embed" ProgID="Word.Picture.8" ShapeID="_x0000_i1028" DrawAspect="Content" ObjectID="_158790622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92.5pt;margin-top:3pt;width:124.6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" filled="f" stroked="f">
              <v:textbox>
                <w:txbxContent>
                  <w:p w:rsidR="004F36EB" w:rsidRDefault="004F36EB" w:rsidP="004F36EB">
                    <w:r>
                      <w:rPr>
                        <w:sz w:val="20"/>
                        <w:szCs w:val="20"/>
                        <w:lang w:val="en-AU"/>
                      </w:rPr>
                      <w:object w:dxaOrig="2205" w:dyaOrig="675">
                        <v:shape id="_x0000_i1028" type="#_x0000_t75" style="width:110.25pt;height:33.75pt" o:ole="">
                          <v:imagedata r:id="rId1" o:title=""/>
                        </v:shape>
                        <o:OLEObject Type="Embed" ProgID="Word.Picture.8" ShapeID="_x0000_i1028" DrawAspect="Content" ObjectID="_1587906226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w w:val="80"/>
        <w:sz w:val="15"/>
        <w:szCs w:val="15"/>
      </w:rPr>
      <w:t>Policlinico di Monza Casa di Cura Privata S.p.A.</w:t>
    </w:r>
    <w:r>
      <w:rPr>
        <w:rFonts w:ascii="Arial" w:hAnsi="Arial" w:cs="Arial"/>
        <w:w w:val="80"/>
        <w:sz w:val="15"/>
        <w:szCs w:val="15"/>
      </w:rPr>
      <w:tab/>
    </w:r>
    <w:r>
      <w:rPr>
        <w:rFonts w:ascii="Arial" w:hAnsi="Arial" w:cs="Arial"/>
        <w:b/>
        <w:color w:val="1A879E"/>
        <w:w w:val="80"/>
        <w:sz w:val="15"/>
        <w:szCs w:val="15"/>
      </w:rPr>
      <w:t>I.S.F.A.I. - Istituto Superiore di Formazione per Aziende e Imprese</w:t>
    </w:r>
  </w:p>
  <w:p w:rsidR="004F36EB" w:rsidRDefault="004F36EB" w:rsidP="004F36EB">
    <w:pPr>
      <w:pStyle w:val="Pidipagina"/>
      <w:tabs>
        <w:tab w:val="clear" w:pos="4819"/>
        <w:tab w:val="left" w:pos="540"/>
        <w:tab w:val="left" w:pos="3261"/>
        <w:tab w:val="left" w:pos="5387"/>
        <w:tab w:val="left" w:pos="5760"/>
      </w:tabs>
      <w:jc w:val="both"/>
      <w:rPr>
        <w:rFonts w:ascii="Arial" w:hAnsi="Arial" w:cs="Arial"/>
        <w:w w:val="80"/>
        <w:sz w:val="15"/>
        <w:szCs w:val="15"/>
      </w:rPr>
    </w:pPr>
    <w:r>
      <w:rPr>
        <w:rFonts w:ascii="Arial" w:hAnsi="Arial" w:cs="Arial"/>
        <w:w w:val="80"/>
        <w:sz w:val="15"/>
        <w:szCs w:val="15"/>
      </w:rPr>
      <w:t>20900 Monza, via Amati 111</w:t>
    </w:r>
    <w:r>
      <w:rPr>
        <w:rFonts w:ascii="Arial" w:hAnsi="Arial" w:cs="Arial"/>
        <w:w w:val="80"/>
        <w:sz w:val="15"/>
        <w:szCs w:val="15"/>
      </w:rPr>
      <w:tab/>
    </w:r>
  </w:p>
  <w:p w:rsidR="004F36EB" w:rsidRDefault="004F36EB" w:rsidP="004F36EB">
    <w:pPr>
      <w:pStyle w:val="Pidipagina"/>
      <w:tabs>
        <w:tab w:val="clear" w:pos="4819"/>
        <w:tab w:val="left" w:pos="540"/>
        <w:tab w:val="left" w:pos="3261"/>
        <w:tab w:val="left" w:pos="5387"/>
        <w:tab w:val="left" w:pos="5760"/>
      </w:tabs>
      <w:jc w:val="both"/>
      <w:rPr>
        <w:rFonts w:ascii="Arial" w:hAnsi="Arial" w:cs="Arial"/>
        <w:w w:val="80"/>
        <w:sz w:val="15"/>
        <w:szCs w:val="15"/>
      </w:rPr>
    </w:pPr>
    <w:r>
      <w:rPr>
        <w:rFonts w:ascii="Arial" w:hAnsi="Arial" w:cs="Arial"/>
        <w:w w:val="80"/>
        <w:sz w:val="15"/>
        <w:szCs w:val="15"/>
      </w:rPr>
      <w:t>Sede legale: 28100 Novara via Passalacqua, 10</w:t>
    </w:r>
    <w:r>
      <w:rPr>
        <w:rFonts w:ascii="Arial" w:hAnsi="Arial" w:cs="Arial"/>
        <w:w w:val="80"/>
        <w:sz w:val="15"/>
        <w:szCs w:val="15"/>
      </w:rPr>
      <w:tab/>
      <w:t>Istituto Clinico Universitario</w:t>
    </w:r>
    <w:r>
      <w:rPr>
        <w:rFonts w:ascii="Arial" w:hAnsi="Arial" w:cs="Arial"/>
        <w:w w:val="80"/>
        <w:sz w:val="15"/>
        <w:szCs w:val="15"/>
      </w:rPr>
      <w:tab/>
    </w:r>
    <w:proofErr w:type="spellStart"/>
    <w:smartTag w:uri="urn:schemas-microsoft-com:office:smarttags" w:element="PersonName">
      <w:r>
        <w:rPr>
          <w:rFonts w:ascii="Arial" w:hAnsi="Arial" w:cs="Arial"/>
          <w:w w:val="80"/>
          <w:sz w:val="15"/>
          <w:szCs w:val="15"/>
        </w:rPr>
        <w:t>Novarello</w:t>
      </w:r>
    </w:smartTag>
    <w:proofErr w:type="spellEnd"/>
    <w:r>
      <w:rPr>
        <w:rFonts w:ascii="Arial" w:hAnsi="Arial" w:cs="Arial"/>
        <w:w w:val="80"/>
        <w:sz w:val="15"/>
        <w:szCs w:val="15"/>
      </w:rPr>
      <w:t xml:space="preserve"> Villaggio Azzurro</w:t>
    </w:r>
  </w:p>
  <w:p w:rsidR="004F36EB" w:rsidRDefault="004F36EB" w:rsidP="004F36EB">
    <w:pPr>
      <w:pStyle w:val="Pidipagina"/>
      <w:tabs>
        <w:tab w:val="clear" w:pos="4819"/>
        <w:tab w:val="left" w:pos="540"/>
        <w:tab w:val="left" w:pos="3261"/>
        <w:tab w:val="left" w:pos="5387"/>
        <w:tab w:val="left" w:pos="5760"/>
      </w:tabs>
      <w:jc w:val="both"/>
      <w:rPr>
        <w:rFonts w:ascii="Arial" w:hAnsi="Arial" w:cs="Arial"/>
        <w:w w:val="80"/>
        <w:sz w:val="15"/>
        <w:szCs w:val="15"/>
      </w:rPr>
    </w:pPr>
    <w:r>
      <w:rPr>
        <w:rFonts w:ascii="Arial" w:hAnsi="Arial" w:cs="Arial"/>
        <w:w w:val="80"/>
        <w:sz w:val="15"/>
        <w:szCs w:val="15"/>
      </w:rPr>
      <w:t>R.E.A. di Novara n. 200933</w:t>
    </w:r>
    <w:r>
      <w:rPr>
        <w:rFonts w:ascii="Arial" w:hAnsi="Arial" w:cs="Arial"/>
        <w:w w:val="80"/>
        <w:sz w:val="15"/>
        <w:szCs w:val="15"/>
      </w:rPr>
      <w:tab/>
      <w:t xml:space="preserve">20843 </w:t>
    </w:r>
    <w:smartTag w:uri="urn:schemas-microsoft-com:office:smarttags" w:element="PersonName">
      <w:r>
        <w:rPr>
          <w:rFonts w:ascii="Arial" w:hAnsi="Arial" w:cs="Arial"/>
          <w:w w:val="80"/>
          <w:sz w:val="15"/>
          <w:szCs w:val="15"/>
        </w:rPr>
        <w:t>Verano Brianza</w:t>
      </w:r>
    </w:smartTag>
    <w:r>
      <w:rPr>
        <w:rFonts w:ascii="Arial" w:hAnsi="Arial" w:cs="Arial"/>
        <w:w w:val="80"/>
        <w:sz w:val="15"/>
        <w:szCs w:val="15"/>
      </w:rPr>
      <w:t xml:space="preserve"> (MB)</w:t>
    </w:r>
    <w:r>
      <w:rPr>
        <w:rFonts w:ascii="Arial" w:hAnsi="Arial" w:cs="Arial"/>
        <w:w w:val="80"/>
        <w:sz w:val="15"/>
        <w:szCs w:val="15"/>
      </w:rPr>
      <w:tab/>
      <w:t>28060 Granozzo con Monticello (NO)</w:t>
    </w:r>
  </w:p>
  <w:p w:rsidR="004F36EB" w:rsidRDefault="004F36EB" w:rsidP="004F36EB">
    <w:pPr>
      <w:pStyle w:val="Pidipagina"/>
      <w:tabs>
        <w:tab w:val="clear" w:pos="4819"/>
        <w:tab w:val="left" w:pos="540"/>
        <w:tab w:val="left" w:pos="3261"/>
        <w:tab w:val="left" w:pos="5387"/>
        <w:tab w:val="left" w:pos="5760"/>
      </w:tabs>
      <w:jc w:val="both"/>
      <w:rPr>
        <w:rFonts w:ascii="Arial" w:hAnsi="Arial" w:cs="Arial"/>
        <w:w w:val="80"/>
        <w:sz w:val="15"/>
        <w:szCs w:val="15"/>
      </w:rPr>
    </w:pPr>
    <w:r>
      <w:rPr>
        <w:rFonts w:ascii="Arial" w:hAnsi="Arial" w:cs="Arial"/>
        <w:w w:val="80"/>
        <w:sz w:val="15"/>
        <w:szCs w:val="15"/>
      </w:rPr>
      <w:t>Registro Imprese di Novara</w:t>
    </w:r>
    <w:r>
      <w:rPr>
        <w:rFonts w:ascii="Arial" w:hAnsi="Arial" w:cs="Arial"/>
        <w:w w:val="80"/>
        <w:sz w:val="15"/>
        <w:szCs w:val="15"/>
      </w:rPr>
      <w:tab/>
      <w:t>via Francesco Petrarca 51</w:t>
    </w:r>
    <w:r>
      <w:rPr>
        <w:rFonts w:ascii="Arial" w:hAnsi="Arial" w:cs="Arial"/>
        <w:w w:val="80"/>
        <w:sz w:val="15"/>
        <w:szCs w:val="15"/>
      </w:rPr>
      <w:tab/>
      <w:t>via Dante Graziosi 1</w:t>
    </w:r>
  </w:p>
  <w:p w:rsidR="004F36EB" w:rsidRDefault="004F36EB" w:rsidP="004F36EB">
    <w:pPr>
      <w:pStyle w:val="Pidipagina"/>
      <w:tabs>
        <w:tab w:val="clear" w:pos="4819"/>
        <w:tab w:val="left" w:pos="540"/>
        <w:tab w:val="left" w:pos="3261"/>
        <w:tab w:val="left" w:pos="5387"/>
        <w:tab w:val="left" w:pos="5760"/>
      </w:tabs>
      <w:jc w:val="both"/>
      <w:rPr>
        <w:rFonts w:ascii="Arial" w:hAnsi="Arial" w:cs="Arial"/>
        <w:w w:val="80"/>
        <w:sz w:val="15"/>
        <w:szCs w:val="15"/>
      </w:rPr>
    </w:pPr>
    <w:r>
      <w:rPr>
        <w:rFonts w:ascii="Arial" w:hAnsi="Arial" w:cs="Arial"/>
        <w:w w:val="80"/>
        <w:sz w:val="15"/>
        <w:szCs w:val="15"/>
        <w:lang w:val="nb-NO"/>
      </w:rPr>
      <w:t xml:space="preserve">Cap. Soc. € 22.882.962,00 </w:t>
    </w:r>
    <w:r>
      <w:rPr>
        <w:rFonts w:ascii="Arial" w:hAnsi="Arial" w:cs="Arial"/>
        <w:w w:val="80"/>
        <w:sz w:val="15"/>
        <w:szCs w:val="15"/>
        <w:lang w:val="nb-NO"/>
      </w:rPr>
      <w:tab/>
      <w:t>tel. +39 0362 824221/204</w:t>
    </w:r>
    <w:r>
      <w:rPr>
        <w:rFonts w:ascii="Arial" w:hAnsi="Arial" w:cs="Arial"/>
        <w:w w:val="80"/>
        <w:sz w:val="15"/>
        <w:szCs w:val="15"/>
        <w:lang w:val="nb-NO"/>
      </w:rPr>
      <w:tab/>
      <w:t xml:space="preserve">tel. </w:t>
    </w:r>
    <w:r>
      <w:rPr>
        <w:rFonts w:ascii="Arial" w:hAnsi="Arial" w:cs="Arial"/>
        <w:w w:val="80"/>
        <w:sz w:val="15"/>
        <w:szCs w:val="15"/>
      </w:rPr>
      <w:t>+39 0321 5550180</w:t>
    </w:r>
  </w:p>
  <w:p w:rsidR="004F36EB" w:rsidRDefault="004F36EB" w:rsidP="004F36EB">
    <w:pPr>
      <w:pStyle w:val="Pidipagina"/>
      <w:tabs>
        <w:tab w:val="clear" w:pos="4819"/>
        <w:tab w:val="left" w:pos="540"/>
        <w:tab w:val="left" w:pos="3261"/>
        <w:tab w:val="left" w:pos="5387"/>
        <w:tab w:val="left" w:pos="5760"/>
      </w:tabs>
      <w:jc w:val="both"/>
      <w:rPr>
        <w:rFonts w:ascii="Arial" w:hAnsi="Arial" w:cs="Arial"/>
        <w:w w:val="80"/>
        <w:sz w:val="15"/>
        <w:szCs w:val="15"/>
      </w:rPr>
    </w:pPr>
    <w:r>
      <w:rPr>
        <w:rFonts w:ascii="Arial" w:hAnsi="Arial" w:cs="Arial"/>
        <w:w w:val="80"/>
        <w:sz w:val="15"/>
        <w:szCs w:val="15"/>
      </w:rPr>
      <w:t xml:space="preserve">Cod. </w:t>
    </w:r>
    <w:proofErr w:type="spellStart"/>
    <w:r>
      <w:rPr>
        <w:rFonts w:ascii="Arial" w:hAnsi="Arial" w:cs="Arial"/>
        <w:w w:val="80"/>
        <w:sz w:val="15"/>
        <w:szCs w:val="15"/>
      </w:rPr>
      <w:t>Fisc</w:t>
    </w:r>
    <w:proofErr w:type="spellEnd"/>
    <w:r>
      <w:rPr>
        <w:rFonts w:ascii="Arial" w:hAnsi="Arial" w:cs="Arial"/>
        <w:w w:val="80"/>
        <w:sz w:val="15"/>
        <w:szCs w:val="15"/>
      </w:rPr>
      <w:t xml:space="preserve">./Partita IVA 11514130159 </w:t>
    </w:r>
    <w:r>
      <w:rPr>
        <w:rFonts w:ascii="Arial" w:hAnsi="Arial" w:cs="Arial"/>
        <w:w w:val="80"/>
        <w:sz w:val="15"/>
        <w:szCs w:val="15"/>
      </w:rPr>
      <w:tab/>
      <w:t>fax +39 0362 824403</w:t>
    </w:r>
    <w:r>
      <w:rPr>
        <w:rFonts w:ascii="Arial" w:hAnsi="Arial" w:cs="Arial"/>
        <w:w w:val="80"/>
        <w:sz w:val="15"/>
        <w:szCs w:val="15"/>
      </w:rPr>
      <w:tab/>
      <w:t>fax +39 0321 5557147</w:t>
    </w:r>
    <w:bookmarkStart w:id="0" w:name="_GoBack"/>
    <w:bookmarkEnd w:id="0"/>
  </w:p>
  <w:p w:rsidR="004F36EB" w:rsidRDefault="004F36EB" w:rsidP="004F36EB">
    <w:pPr>
      <w:pStyle w:val="Pidipagina"/>
      <w:tabs>
        <w:tab w:val="clear" w:pos="4819"/>
        <w:tab w:val="left" w:pos="540"/>
        <w:tab w:val="left" w:pos="3261"/>
        <w:tab w:val="left" w:pos="5387"/>
        <w:tab w:val="left" w:pos="5760"/>
      </w:tabs>
      <w:jc w:val="both"/>
      <w:rPr>
        <w:rFonts w:ascii="Arial" w:hAnsi="Arial" w:cs="Arial"/>
        <w:w w:val="80"/>
        <w:sz w:val="15"/>
        <w:szCs w:val="15"/>
      </w:rPr>
    </w:pPr>
    <w:r>
      <w:rPr>
        <w:rFonts w:ascii="Arial" w:hAnsi="Arial" w:cs="Arial"/>
        <w:w w:val="80"/>
        <w:sz w:val="15"/>
        <w:szCs w:val="15"/>
      </w:rPr>
      <w:t xml:space="preserve">Attività di direzione e coordinamento: </w:t>
    </w:r>
    <w:proofErr w:type="spellStart"/>
    <w:r>
      <w:rPr>
        <w:rFonts w:ascii="Arial" w:hAnsi="Arial" w:cs="Arial"/>
        <w:w w:val="80"/>
        <w:sz w:val="15"/>
        <w:szCs w:val="15"/>
      </w:rPr>
      <w:t>Servisan</w:t>
    </w:r>
    <w:proofErr w:type="spellEnd"/>
    <w:r>
      <w:rPr>
        <w:rFonts w:ascii="Arial" w:hAnsi="Arial" w:cs="Arial"/>
        <w:w w:val="80"/>
        <w:sz w:val="15"/>
        <w:szCs w:val="15"/>
      </w:rPr>
      <w:t xml:space="preserve"> S.p.A. </w:t>
    </w:r>
    <w:r>
      <w:rPr>
        <w:rFonts w:ascii="Arial" w:hAnsi="Arial" w:cs="Arial"/>
        <w:w w:val="80"/>
        <w:sz w:val="15"/>
        <w:szCs w:val="15"/>
      </w:rPr>
      <w:tab/>
      <w:t>info@isfai.it - www.isfai.it</w:t>
    </w:r>
    <w:r>
      <w:rPr>
        <w:rFonts w:ascii="Arial" w:hAnsi="Arial" w:cs="Arial"/>
        <w:w w:val="80"/>
        <w:sz w:val="15"/>
        <w:szCs w:val="15"/>
      </w:rPr>
      <w:tab/>
      <w:t>info@isfai.it - www.isfai.it</w:t>
    </w:r>
  </w:p>
  <w:p w:rsidR="00CA11CA" w:rsidRPr="002F1C2A" w:rsidRDefault="00CA11CA" w:rsidP="004F36EB">
    <w:pPr>
      <w:pStyle w:val="Pidipagina"/>
      <w:tabs>
        <w:tab w:val="clear" w:pos="4819"/>
        <w:tab w:val="left" w:pos="540"/>
        <w:tab w:val="left" w:pos="3261"/>
        <w:tab w:val="left" w:pos="5529"/>
      </w:tabs>
      <w:jc w:val="both"/>
      <w:rPr>
        <w:rFonts w:ascii="Arial" w:hAnsi="Arial" w:cs="Arial"/>
        <w:w w:val="80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B" w:rsidRDefault="004F36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12" w:rsidRDefault="002A5812">
      <w:r>
        <w:separator/>
      </w:r>
    </w:p>
  </w:footnote>
  <w:footnote w:type="continuationSeparator" w:id="0">
    <w:p w:rsidR="002A5812" w:rsidRDefault="002A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B" w:rsidRDefault="004F36E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84" w:rsidRPr="00DA63CA" w:rsidRDefault="001E448A" w:rsidP="007F2563">
    <w:pPr>
      <w:pStyle w:val="Intestazione"/>
      <w:tabs>
        <w:tab w:val="clear" w:pos="9638"/>
        <w:tab w:val="right" w:pos="10260"/>
      </w:tabs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3081655" cy="702945"/>
          <wp:effectExtent l="0" t="0" r="4445" b="1905"/>
          <wp:docPr id="3" name="Immagine 3" descr="Logo ISF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SF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563" w:rsidRPr="00DA63CA">
      <w:rPr>
        <w:rFonts w:ascii="Arial" w:hAnsi="Arial" w:cs="Arial"/>
        <w:sz w:val="24"/>
        <w:szCs w:val="24"/>
      </w:rPr>
      <w:tab/>
    </w:r>
    <w:r w:rsidR="00DA63CA" w:rsidRPr="00DA63CA">
      <w:rPr>
        <w:rFonts w:ascii="Arial" w:hAnsi="Arial" w:cs="Arial"/>
        <w:sz w:val="24"/>
        <w:szCs w:val="24"/>
      </w:rPr>
      <w:t>MO800.01.09.13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EB" w:rsidRDefault="004F36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EB6"/>
    <w:multiLevelType w:val="hybridMultilevel"/>
    <w:tmpl w:val="C908E996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BA7D04"/>
    <w:multiLevelType w:val="hybridMultilevel"/>
    <w:tmpl w:val="643CD646"/>
    <w:lvl w:ilvl="0" w:tplc="041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B4586D"/>
    <w:multiLevelType w:val="hybridMultilevel"/>
    <w:tmpl w:val="0B96CF74"/>
    <w:lvl w:ilvl="0" w:tplc="833299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7A66BE"/>
    <w:multiLevelType w:val="hybridMultilevel"/>
    <w:tmpl w:val="B8BEF82A"/>
    <w:lvl w:ilvl="0" w:tplc="041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75231D7"/>
    <w:multiLevelType w:val="hybridMultilevel"/>
    <w:tmpl w:val="73B6AE1A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670BF3"/>
    <w:multiLevelType w:val="hybridMultilevel"/>
    <w:tmpl w:val="AA7CD966"/>
    <w:lvl w:ilvl="0" w:tplc="5468AA02">
      <w:start w:val="13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Book Antiqua" w:eastAsia="MS Mincho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3A75291"/>
    <w:multiLevelType w:val="hybridMultilevel"/>
    <w:tmpl w:val="5FCC6E90"/>
    <w:lvl w:ilvl="0" w:tplc="00505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07938"/>
    <w:multiLevelType w:val="hybridMultilevel"/>
    <w:tmpl w:val="731A2834"/>
    <w:lvl w:ilvl="0" w:tplc="93D26A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EB76AC"/>
    <w:multiLevelType w:val="hybridMultilevel"/>
    <w:tmpl w:val="CDEAFFC0"/>
    <w:lvl w:ilvl="0" w:tplc="93D26A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942C0"/>
    <w:multiLevelType w:val="hybridMultilevel"/>
    <w:tmpl w:val="16844008"/>
    <w:lvl w:ilvl="0" w:tplc="041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74A6551C"/>
    <w:multiLevelType w:val="hybridMultilevel"/>
    <w:tmpl w:val="BDEED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D9"/>
    <w:rsid w:val="000126B9"/>
    <w:rsid w:val="00024CC6"/>
    <w:rsid w:val="00025B2A"/>
    <w:rsid w:val="00066E03"/>
    <w:rsid w:val="000800D1"/>
    <w:rsid w:val="000A5F5B"/>
    <w:rsid w:val="000C28FA"/>
    <w:rsid w:val="000D3B43"/>
    <w:rsid w:val="000F7A22"/>
    <w:rsid w:val="00100212"/>
    <w:rsid w:val="00106143"/>
    <w:rsid w:val="0013202C"/>
    <w:rsid w:val="00135A94"/>
    <w:rsid w:val="00146304"/>
    <w:rsid w:val="001571ED"/>
    <w:rsid w:val="001613E9"/>
    <w:rsid w:val="001957C6"/>
    <w:rsid w:val="001A20C4"/>
    <w:rsid w:val="001A450F"/>
    <w:rsid w:val="001B40CD"/>
    <w:rsid w:val="001D361A"/>
    <w:rsid w:val="001E448A"/>
    <w:rsid w:val="001E6F31"/>
    <w:rsid w:val="001F0184"/>
    <w:rsid w:val="001F68D2"/>
    <w:rsid w:val="00211464"/>
    <w:rsid w:val="00220B63"/>
    <w:rsid w:val="00231345"/>
    <w:rsid w:val="00262179"/>
    <w:rsid w:val="00266E10"/>
    <w:rsid w:val="00270683"/>
    <w:rsid w:val="0028433C"/>
    <w:rsid w:val="00295B7C"/>
    <w:rsid w:val="002A3664"/>
    <w:rsid w:val="002A5812"/>
    <w:rsid w:val="002B17E0"/>
    <w:rsid w:val="002F1C2A"/>
    <w:rsid w:val="002F4C54"/>
    <w:rsid w:val="00305076"/>
    <w:rsid w:val="003139C7"/>
    <w:rsid w:val="00315697"/>
    <w:rsid w:val="00317029"/>
    <w:rsid w:val="00322C9E"/>
    <w:rsid w:val="00332CED"/>
    <w:rsid w:val="00341D5B"/>
    <w:rsid w:val="00371854"/>
    <w:rsid w:val="00384932"/>
    <w:rsid w:val="00392338"/>
    <w:rsid w:val="00393BC8"/>
    <w:rsid w:val="003949B0"/>
    <w:rsid w:val="003950E7"/>
    <w:rsid w:val="003B337D"/>
    <w:rsid w:val="003B46AF"/>
    <w:rsid w:val="003E1428"/>
    <w:rsid w:val="00430A4A"/>
    <w:rsid w:val="00432B68"/>
    <w:rsid w:val="004370DA"/>
    <w:rsid w:val="004431C0"/>
    <w:rsid w:val="00444329"/>
    <w:rsid w:val="004676E8"/>
    <w:rsid w:val="00472BFF"/>
    <w:rsid w:val="00493B66"/>
    <w:rsid w:val="004A1A05"/>
    <w:rsid w:val="004B50AB"/>
    <w:rsid w:val="004D3AF0"/>
    <w:rsid w:val="004D448F"/>
    <w:rsid w:val="004D4D9E"/>
    <w:rsid w:val="004D73EB"/>
    <w:rsid w:val="004E015C"/>
    <w:rsid w:val="004F36EB"/>
    <w:rsid w:val="0054165A"/>
    <w:rsid w:val="005513A7"/>
    <w:rsid w:val="00554A7B"/>
    <w:rsid w:val="00565A24"/>
    <w:rsid w:val="00581AEC"/>
    <w:rsid w:val="00584AD0"/>
    <w:rsid w:val="005A5F18"/>
    <w:rsid w:val="005B268B"/>
    <w:rsid w:val="00625A39"/>
    <w:rsid w:val="00626FEE"/>
    <w:rsid w:val="006B2EA0"/>
    <w:rsid w:val="006E5CCB"/>
    <w:rsid w:val="00715DC0"/>
    <w:rsid w:val="007166C9"/>
    <w:rsid w:val="00716E2D"/>
    <w:rsid w:val="00720BA2"/>
    <w:rsid w:val="007808AF"/>
    <w:rsid w:val="00785512"/>
    <w:rsid w:val="00786C3A"/>
    <w:rsid w:val="007B2DA4"/>
    <w:rsid w:val="007B3228"/>
    <w:rsid w:val="007D1B6F"/>
    <w:rsid w:val="007E175F"/>
    <w:rsid w:val="007E5529"/>
    <w:rsid w:val="007E76F0"/>
    <w:rsid w:val="007F2563"/>
    <w:rsid w:val="00812A4B"/>
    <w:rsid w:val="008147C7"/>
    <w:rsid w:val="0081770F"/>
    <w:rsid w:val="008238F0"/>
    <w:rsid w:val="00847862"/>
    <w:rsid w:val="00861857"/>
    <w:rsid w:val="008727FE"/>
    <w:rsid w:val="00874F61"/>
    <w:rsid w:val="00883B74"/>
    <w:rsid w:val="00885ACA"/>
    <w:rsid w:val="008A4A8E"/>
    <w:rsid w:val="008B2A3B"/>
    <w:rsid w:val="008D3787"/>
    <w:rsid w:val="008E0EBF"/>
    <w:rsid w:val="008E25AE"/>
    <w:rsid w:val="008E75F2"/>
    <w:rsid w:val="008F2EE5"/>
    <w:rsid w:val="008F579B"/>
    <w:rsid w:val="00982FFE"/>
    <w:rsid w:val="0098657F"/>
    <w:rsid w:val="009D0B43"/>
    <w:rsid w:val="009D3F2A"/>
    <w:rsid w:val="009F4E10"/>
    <w:rsid w:val="00A223D6"/>
    <w:rsid w:val="00A24201"/>
    <w:rsid w:val="00A412EB"/>
    <w:rsid w:val="00A60470"/>
    <w:rsid w:val="00A81088"/>
    <w:rsid w:val="00A85710"/>
    <w:rsid w:val="00AD4426"/>
    <w:rsid w:val="00AF6163"/>
    <w:rsid w:val="00B04FED"/>
    <w:rsid w:val="00B107F7"/>
    <w:rsid w:val="00B1084A"/>
    <w:rsid w:val="00B52A54"/>
    <w:rsid w:val="00B71E11"/>
    <w:rsid w:val="00BA5505"/>
    <w:rsid w:val="00BB084E"/>
    <w:rsid w:val="00C061DD"/>
    <w:rsid w:val="00C44242"/>
    <w:rsid w:val="00C47E1C"/>
    <w:rsid w:val="00C63661"/>
    <w:rsid w:val="00C659C4"/>
    <w:rsid w:val="00C959E5"/>
    <w:rsid w:val="00C96BE0"/>
    <w:rsid w:val="00CA11CA"/>
    <w:rsid w:val="00CA18E6"/>
    <w:rsid w:val="00CA2F1F"/>
    <w:rsid w:val="00CC07B6"/>
    <w:rsid w:val="00CD2BAF"/>
    <w:rsid w:val="00CD54A2"/>
    <w:rsid w:val="00D01728"/>
    <w:rsid w:val="00D056CC"/>
    <w:rsid w:val="00D36F16"/>
    <w:rsid w:val="00D42997"/>
    <w:rsid w:val="00D751D6"/>
    <w:rsid w:val="00D832E3"/>
    <w:rsid w:val="00D873DD"/>
    <w:rsid w:val="00D90D12"/>
    <w:rsid w:val="00DA63CA"/>
    <w:rsid w:val="00DB4FED"/>
    <w:rsid w:val="00DC143B"/>
    <w:rsid w:val="00E11AD9"/>
    <w:rsid w:val="00E61238"/>
    <w:rsid w:val="00E6161B"/>
    <w:rsid w:val="00E67744"/>
    <w:rsid w:val="00E80646"/>
    <w:rsid w:val="00E827CF"/>
    <w:rsid w:val="00E83C1D"/>
    <w:rsid w:val="00E868D9"/>
    <w:rsid w:val="00EB674D"/>
    <w:rsid w:val="00EE6550"/>
    <w:rsid w:val="00EF3EC0"/>
    <w:rsid w:val="00F06E52"/>
    <w:rsid w:val="00F27CD8"/>
    <w:rsid w:val="00F323CC"/>
    <w:rsid w:val="00F33A2E"/>
    <w:rsid w:val="00F4092E"/>
    <w:rsid w:val="00F672CC"/>
    <w:rsid w:val="00F909FD"/>
    <w:rsid w:val="00F93F91"/>
    <w:rsid w:val="00F957B5"/>
    <w:rsid w:val="00F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2FFE"/>
    <w:rPr>
      <w:sz w:val="27"/>
      <w:szCs w:val="27"/>
    </w:rPr>
  </w:style>
  <w:style w:type="paragraph" w:styleId="Titolo5">
    <w:name w:val="heading 5"/>
    <w:basedOn w:val="Normale"/>
    <w:next w:val="Normale"/>
    <w:qFormat/>
    <w:rsid w:val="00982FFE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7">
    <w:name w:val="heading 7"/>
    <w:basedOn w:val="Normale"/>
    <w:next w:val="Normale"/>
    <w:qFormat/>
    <w:rsid w:val="00982FFE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982FFE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868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868D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11AD9"/>
    <w:rPr>
      <w:color w:val="0000FF"/>
      <w:u w:val="single"/>
    </w:rPr>
  </w:style>
  <w:style w:type="paragraph" w:styleId="Testofumetto">
    <w:name w:val="Balloon Text"/>
    <w:basedOn w:val="Normale"/>
    <w:semiHidden/>
    <w:rsid w:val="004D44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982FF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F36EB"/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82FFE"/>
    <w:rPr>
      <w:sz w:val="27"/>
      <w:szCs w:val="27"/>
    </w:rPr>
  </w:style>
  <w:style w:type="paragraph" w:styleId="Titolo5">
    <w:name w:val="heading 5"/>
    <w:basedOn w:val="Normale"/>
    <w:next w:val="Normale"/>
    <w:qFormat/>
    <w:rsid w:val="00982FFE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7">
    <w:name w:val="heading 7"/>
    <w:basedOn w:val="Normale"/>
    <w:next w:val="Normale"/>
    <w:qFormat/>
    <w:rsid w:val="00982FFE"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982FFE"/>
    <w:pPr>
      <w:keepNext/>
      <w:outlineLvl w:val="7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868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868D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2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E11AD9"/>
    <w:rPr>
      <w:color w:val="0000FF"/>
      <w:u w:val="single"/>
    </w:rPr>
  </w:style>
  <w:style w:type="paragraph" w:styleId="Testofumetto">
    <w:name w:val="Balloon Text"/>
    <w:basedOn w:val="Normale"/>
    <w:semiHidden/>
    <w:rsid w:val="004D448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semiHidden/>
    <w:rsid w:val="00982FF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0E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4F36EB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CF554-9F1C-4ECC-9449-FC573303E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Responsabile ufficio personale</vt:lpstr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Responsabile ufficio personale</dc:title>
  <dc:subject/>
  <dc:creator>Tiziana</dc:creator>
  <cp:keywords/>
  <dc:description/>
  <cp:lastModifiedBy>formazione1</cp:lastModifiedBy>
  <cp:revision>6</cp:revision>
  <cp:lastPrinted>2016-11-29T12:41:00Z</cp:lastPrinted>
  <dcterms:created xsi:type="dcterms:W3CDTF">2017-10-05T15:41:00Z</dcterms:created>
  <dcterms:modified xsi:type="dcterms:W3CDTF">2018-05-15T14:17:00Z</dcterms:modified>
</cp:coreProperties>
</file>